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15"/>
          <w:sz w:val="22"/>
          <w:szCs w:val="22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15"/>
          <w:sz w:val="22"/>
          <w:szCs w:val="22"/>
          <w:shd w:val="clear" w:fill="FFFFFF"/>
        </w:rPr>
        <w:t>课题指南 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leftChars="0" w:right="0" w:firstLine="420" w:firstLineChars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15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15"/>
          <w:sz w:val="22"/>
          <w:szCs w:val="22"/>
          <w:shd w:val="clear" w:fill="FFFFFF"/>
        </w:rPr>
        <w:t>工会理论研究课题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425" w:leftChars="0" w:right="0" w:rightChars="0" w:hanging="425" w:firstLineChars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shd w:val="clear" w:fill="FFFFFF"/>
        </w:rPr>
        <w:t>新发展格局中工会的工作重心及运作特点研究；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425" w:leftChars="0" w:right="0" w:rightChars="0" w:hanging="425" w:firstLineChars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shd w:val="clear" w:fill="FFFFFF"/>
          <w:lang w:val="en-US" w:eastAsia="zh-CN"/>
        </w:rPr>
        <w:t>高校工会在加强思想引领方面工作的研究；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425" w:leftChars="0" w:right="0" w:rightChars="0" w:hanging="425" w:firstLineChars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shd w:val="clear" w:fill="FFFFFF"/>
        </w:rPr>
        <w:t>夯实高校教代会与工会的连结机制研究；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425" w:leftChars="0" w:right="0" w:rightChars="0" w:hanging="425" w:firstLineChars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shd w:val="clear" w:fill="FFFFFF"/>
        </w:rPr>
        <w:t>工会围绕“立德树人”根本任务的作用；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425" w:leftChars="0" w:right="0" w:rightChars="0" w:hanging="425" w:firstLineChars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shd w:val="clear" w:fill="FFFFFF"/>
          <w:lang w:val="en-US" w:eastAsia="zh-CN"/>
        </w:rPr>
        <w:t>高校工会在开展“三全育人”工作的途径研究；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425" w:leftChars="0" w:right="0" w:rightChars="0" w:hanging="425" w:firstLineChars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shd w:val="clear" w:fill="FFFFFF"/>
        </w:rPr>
        <w:t>基于新时代背景的高校“智慧工会”建构探讨；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425" w:leftChars="0" w:right="0" w:rightChars="0" w:hanging="425" w:firstLineChars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shd w:val="clear" w:fill="FFFFFF"/>
        </w:rPr>
        <w:t>新时期高校工会助力青年教师成长研究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425" w:leftChars="0" w:right="0" w:rightChars="0" w:hanging="425" w:firstLineChars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shd w:val="clear" w:fill="FFFFFF"/>
        </w:rPr>
        <w:t>学校二级部门工会文化活动品牌建设研究；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425" w:leftChars="0" w:right="0" w:rightChars="0" w:hanging="425" w:firstLineChars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shd w:val="clear" w:fill="FFFFFF"/>
        </w:rPr>
        <w:t>学校教代会代表履职情况分析及能力提升研究；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425" w:leftChars="0" w:right="0" w:rightChars="0" w:hanging="425" w:firstLineChars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shd w:val="clear" w:fill="FFFFFF"/>
        </w:rPr>
        <w:t>高校教职工思想热点与难点及其对策研究；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425" w:leftChars="0" w:right="0" w:rightChars="0" w:hanging="425" w:firstLineChars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shd w:val="clear" w:fill="FFFFFF"/>
        </w:rPr>
        <w:t>“互联网+”时代工会工作方式的创新研究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425" w:leftChars="0" w:right="0" w:rightChars="0" w:hanging="425" w:firstLineChars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shd w:val="clear" w:fill="FFFFFF"/>
        </w:rPr>
        <w:t>新形势下工会创新教职工福利保障工作机制研究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425" w:leftChars="0" w:right="0" w:rightChars="0" w:hanging="425" w:firstLineChars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shd w:val="clear" w:fill="FFFFFF"/>
        </w:rPr>
        <w:t>青年教师职业精神培养的调研及对策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425" w:leftChars="0" w:right="0" w:rightChars="0" w:hanging="425" w:firstLineChars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shd w:val="clear" w:fill="FFFFFF"/>
          <w:lang w:val="en-US" w:eastAsia="zh-CN"/>
        </w:rPr>
        <w:t>校院二级工会组织活力机制探究；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425" w:leftChars="0" w:right="0" w:rightChars="0" w:hanging="425" w:firstLineChars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shd w:val="clear" w:fill="FFFFFF"/>
          <w:lang w:val="en-US" w:eastAsia="zh-CN"/>
        </w:rPr>
        <w:t>高校教师参与学校民主管理与决策的途径探究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15"/>
          <w:sz w:val="22"/>
          <w:szCs w:val="22"/>
          <w:shd w:val="clear" w:fill="FFFFFF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420" w:leftChars="0" w:right="0" w:rightChars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15"/>
          <w:sz w:val="22"/>
          <w:szCs w:val="22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15"/>
          <w:sz w:val="22"/>
          <w:szCs w:val="22"/>
          <w:shd w:val="clear" w:fill="FFFFFF"/>
          <w:lang w:val="en-US" w:eastAsia="zh-CN"/>
        </w:rPr>
        <w:t>（二）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15"/>
          <w:sz w:val="22"/>
          <w:szCs w:val="22"/>
          <w:shd w:val="clear" w:fill="FFFFFF"/>
        </w:rPr>
        <w:t>妇女理论研究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15"/>
          <w:sz w:val="22"/>
          <w:szCs w:val="22"/>
          <w:shd w:val="clear" w:fill="FFFFFF"/>
          <w:lang w:val="en-US" w:eastAsia="zh-CN"/>
        </w:rPr>
        <w:t>课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15"/>
          <w:sz w:val="22"/>
          <w:szCs w:val="22"/>
          <w:shd w:val="clear" w:fill="FFFFFF"/>
        </w:rPr>
        <w:t>题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Chars="0" w:right="0" w:rightChars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shd w:val="clear" w:fill="FFFFFF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shd w:val="clear" w:fill="FFFFFF"/>
        </w:rPr>
        <w:t>家庭家教家风在社会治理中的作用研究；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Chars="0" w:right="0" w:rightChars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shd w:val="clear" w:fill="FFFFFF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shd w:val="clear" w:fill="FFFFFF"/>
        </w:rPr>
        <w:t>建党百年女性人才的贡献和担当；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Chars="0" w:right="0" w:rightChars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shd w:val="clear" w:fill="FFFFFF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shd w:val="clear" w:fill="FFFFFF"/>
        </w:rPr>
        <w:t>传统文化复兴与女性发展；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Chars="0" w:right="0" w:rightChars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shd w:val="clear" w:fill="FFFFFF"/>
          <w:lang w:val="en-US" w:eastAsia="zh-CN"/>
        </w:rPr>
        <w:t>4.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shd w:val="clear" w:fill="FFFFFF"/>
        </w:rPr>
        <w:t>性别意识与女性成长；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Chars="0" w:right="0" w:rightChars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shd w:val="clear" w:fill="FFFFFF"/>
          <w:lang w:val="en-US" w:eastAsia="zh-CN"/>
        </w:rPr>
        <w:t>5.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shd w:val="clear" w:fill="FFFFFF"/>
        </w:rPr>
        <w:t>女教师成才成长机制研究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7"/>
          <w:sz w:val="24"/>
          <w:szCs w:val="24"/>
          <w:shd w:val="clear" w:fill="FFFFFF"/>
        </w:rPr>
      </w:pPr>
    </w:p>
    <w:sectPr>
      <w:pgSz w:w="11906" w:h="16838"/>
      <w:pgMar w:top="8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5CDC66"/>
    <w:multiLevelType w:val="singleLevel"/>
    <w:tmpl w:val="305CDC6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6C6FF56E"/>
    <w:multiLevelType w:val="singleLevel"/>
    <w:tmpl w:val="6C6FF56E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47CA7"/>
    <w:rsid w:val="014E5F54"/>
    <w:rsid w:val="2A24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2021-10-15T01:53:00Z</dcterms:created>
  <dc:creator>Sissi</dc:creator>
  <cp:lastModifiedBy>Sissi</cp:lastModifiedBy>
  <cp:lastPrinted>2021-10-15T06:50:00Z</cp:lastPrinted>
  <dcterms:modified xsi:type="dcterms:W3CDTF">2021-10-18T00:52:31Z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898BC4AAB94E40B59EE6BC0F75578DEE</vt:lpwstr>
  </property>
</Properties>
</file>