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A2A1" w14:textId="77777777" w:rsidR="004C5BA8" w:rsidRDefault="00000000">
      <w:pPr>
        <w:pStyle w:val="1"/>
        <w:widowControl/>
        <w:pBdr>
          <w:bottom w:val="single" w:sz="2" w:space="3" w:color="2E2D6A"/>
        </w:pBdr>
        <w:shd w:val="clear" w:color="auto" w:fill="FFFFFF"/>
        <w:spacing w:beforeAutospacing="0" w:afterAutospacing="0" w:line="330" w:lineRule="atLeast"/>
        <w:jc w:val="center"/>
        <w:rPr>
          <w:rFonts w:ascii="微软雅黑" w:eastAsia="微软雅黑" w:hAnsi="微软雅黑" w:cs="微软雅黑" w:hint="default"/>
          <w:b w:val="0"/>
          <w:bCs w:val="0"/>
          <w:color w:val="182880"/>
          <w:sz w:val="25"/>
          <w:szCs w:val="25"/>
          <w:shd w:val="clear" w:color="auto" w:fill="FFFFFF"/>
        </w:rPr>
      </w:pPr>
      <w:r>
        <w:rPr>
          <w:rFonts w:ascii="微软雅黑" w:eastAsia="微软雅黑" w:hAnsi="微软雅黑" w:cs="微软雅黑"/>
          <w:b w:val="0"/>
          <w:bCs w:val="0"/>
          <w:color w:val="182880"/>
          <w:sz w:val="25"/>
          <w:szCs w:val="25"/>
          <w:shd w:val="clear" w:color="auto" w:fill="FFFFFF"/>
        </w:rPr>
        <w:t>关于举办2026年上海理工大学经典诵读比赛暨第八届中华经典诵写讲</w:t>
      </w:r>
    </w:p>
    <w:p w14:paraId="5C1EE0BC" w14:textId="3CEE997A" w:rsidR="00B12BE2" w:rsidRDefault="00000000">
      <w:pPr>
        <w:pStyle w:val="1"/>
        <w:widowControl/>
        <w:pBdr>
          <w:bottom w:val="single" w:sz="2" w:space="3" w:color="2E2D6A"/>
        </w:pBdr>
        <w:shd w:val="clear" w:color="auto" w:fill="FFFFFF"/>
        <w:spacing w:beforeAutospacing="0" w:afterAutospacing="0" w:line="330" w:lineRule="atLeast"/>
        <w:jc w:val="center"/>
        <w:rPr>
          <w:rFonts w:ascii="微软雅黑" w:eastAsia="微软雅黑" w:hAnsi="微软雅黑" w:cs="微软雅黑" w:hint="default"/>
          <w:b w:val="0"/>
          <w:bCs w:val="0"/>
          <w:color w:val="182880"/>
          <w:sz w:val="25"/>
          <w:szCs w:val="25"/>
        </w:rPr>
      </w:pPr>
      <w:r>
        <w:rPr>
          <w:rFonts w:ascii="微软雅黑" w:eastAsia="微软雅黑" w:hAnsi="微软雅黑" w:cs="微软雅黑"/>
          <w:b w:val="0"/>
          <w:bCs w:val="0"/>
          <w:color w:val="182880"/>
          <w:sz w:val="25"/>
          <w:szCs w:val="25"/>
          <w:shd w:val="clear" w:color="auto" w:fill="FFFFFF"/>
        </w:rPr>
        <w:t>校级选拔赛（</w:t>
      </w:r>
      <w:r w:rsidR="00712BF4">
        <w:rPr>
          <w:rFonts w:ascii="微软雅黑" w:eastAsia="微软雅黑" w:hAnsi="微软雅黑" w:cs="微软雅黑"/>
          <w:b w:val="0"/>
          <w:bCs w:val="0"/>
          <w:color w:val="182880"/>
          <w:sz w:val="25"/>
          <w:szCs w:val="25"/>
          <w:shd w:val="clear" w:color="auto" w:fill="FFFFFF"/>
        </w:rPr>
        <w:t>留学生</w:t>
      </w:r>
      <w:r>
        <w:rPr>
          <w:rFonts w:ascii="微软雅黑" w:eastAsia="微软雅黑" w:hAnsi="微软雅黑" w:cs="微软雅黑"/>
          <w:b w:val="0"/>
          <w:bCs w:val="0"/>
          <w:color w:val="182880"/>
          <w:sz w:val="25"/>
          <w:szCs w:val="25"/>
          <w:shd w:val="clear" w:color="auto" w:fill="FFFFFF"/>
        </w:rPr>
        <w:t>组）的通知</w:t>
      </w:r>
    </w:p>
    <w:p w14:paraId="27A084B5" w14:textId="473F6314" w:rsidR="00B12BE2" w:rsidRDefault="00000000">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191919"/>
          <w:kern w:val="2"/>
          <w:shd w:val="clear" w:color="auto" w:fill="FFFFFF"/>
        </w:rPr>
        <w:t>根据《</w:t>
      </w:r>
      <w:r>
        <w:rPr>
          <w:rFonts w:asciiTheme="minorEastAsia" w:hAnsiTheme="minorEastAsia" w:cstheme="minorEastAsia" w:hint="eastAsia"/>
          <w:color w:val="191919"/>
          <w:shd w:val="clear" w:color="auto" w:fill="FFFFFF"/>
        </w:rPr>
        <w:t>教育强国建设规划纲要（2024—2035年）》</w:t>
      </w:r>
      <w:r>
        <w:rPr>
          <w:rFonts w:asciiTheme="minorEastAsia" w:hAnsiTheme="minorEastAsia" w:cstheme="minorEastAsia"/>
          <w:color w:val="191919"/>
          <w:kern w:val="2"/>
          <w:shd w:val="clear" w:color="auto" w:fill="FFFFFF"/>
        </w:rPr>
        <w:t>要求，学校决定举办202</w:t>
      </w:r>
      <w:r>
        <w:rPr>
          <w:rFonts w:asciiTheme="minorEastAsia" w:hAnsiTheme="minorEastAsia" w:cstheme="minorEastAsia" w:hint="eastAsia"/>
          <w:color w:val="191919"/>
          <w:kern w:val="2"/>
          <w:shd w:val="clear" w:color="auto" w:fill="FFFFFF"/>
        </w:rPr>
        <w:t>6</w:t>
      </w:r>
      <w:r>
        <w:rPr>
          <w:rFonts w:asciiTheme="minorEastAsia" w:hAnsiTheme="minorEastAsia" w:cstheme="minorEastAsia"/>
          <w:color w:val="191919"/>
          <w:kern w:val="2"/>
          <w:shd w:val="clear" w:color="auto" w:fill="FFFFFF"/>
        </w:rPr>
        <w:t>年上海理工大学经典诵读比赛暨第</w:t>
      </w:r>
      <w:r>
        <w:rPr>
          <w:rFonts w:asciiTheme="minorEastAsia" w:hAnsiTheme="minorEastAsia" w:cstheme="minorEastAsia" w:hint="eastAsia"/>
          <w:color w:val="191919"/>
          <w:kern w:val="2"/>
          <w:shd w:val="clear" w:color="auto" w:fill="FFFFFF"/>
        </w:rPr>
        <w:t>八</w:t>
      </w:r>
      <w:r>
        <w:rPr>
          <w:rFonts w:asciiTheme="minorEastAsia" w:hAnsiTheme="minorEastAsia" w:cstheme="minorEastAsia"/>
          <w:color w:val="191919"/>
          <w:kern w:val="2"/>
          <w:shd w:val="clear" w:color="auto" w:fill="FFFFFF"/>
        </w:rPr>
        <w:t>届</w:t>
      </w:r>
      <w:r w:rsidR="004C5BA8">
        <w:rPr>
          <w:rFonts w:asciiTheme="minorEastAsia" w:hAnsiTheme="minorEastAsia" w:cstheme="minorEastAsia" w:hint="eastAsia"/>
          <w:color w:val="191919"/>
          <w:kern w:val="2"/>
          <w:shd w:val="clear" w:color="auto" w:fill="FFFFFF"/>
        </w:rPr>
        <w:t>中华诵写讲</w:t>
      </w:r>
      <w:r>
        <w:rPr>
          <w:rFonts w:asciiTheme="minorEastAsia" w:hAnsiTheme="minorEastAsia" w:cstheme="minorEastAsia"/>
          <w:color w:val="191919"/>
          <w:kern w:val="2"/>
          <w:shd w:val="clear" w:color="auto" w:fill="FFFFFF"/>
        </w:rPr>
        <w:t>校级选拔赛（</w:t>
      </w:r>
      <w:r w:rsidR="00D53684">
        <w:rPr>
          <w:rFonts w:asciiTheme="minorEastAsia" w:hAnsiTheme="minorEastAsia" w:cstheme="minorEastAsia" w:hint="eastAsia"/>
          <w:color w:val="191919"/>
          <w:kern w:val="2"/>
          <w:shd w:val="clear" w:color="auto" w:fill="FFFFFF"/>
        </w:rPr>
        <w:t>留</w:t>
      </w:r>
      <w:r>
        <w:rPr>
          <w:rFonts w:asciiTheme="minorEastAsia" w:hAnsiTheme="minorEastAsia" w:cstheme="minorEastAsia"/>
          <w:color w:val="191919"/>
          <w:kern w:val="2"/>
          <w:shd w:val="clear" w:color="auto" w:fill="FFFFFF"/>
        </w:rPr>
        <w:t>学生组）。现将有关事项通知如下：</w:t>
      </w:r>
    </w:p>
    <w:p w14:paraId="540FE99F" w14:textId="77777777" w:rsidR="00B12BE2" w:rsidRDefault="00000000">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一、组织机构</w:t>
      </w:r>
    </w:p>
    <w:p w14:paraId="018258C0" w14:textId="7B392A2F" w:rsidR="00B12BE2" w:rsidRDefault="00000000">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承办单位：</w:t>
      </w:r>
      <w:r w:rsidR="00712BF4">
        <w:rPr>
          <w:rFonts w:asciiTheme="minorEastAsia" w:hAnsiTheme="minorEastAsia" w:cstheme="minorEastAsia" w:hint="eastAsia"/>
          <w:color w:val="191919"/>
          <w:kern w:val="2"/>
          <w:shd w:val="clear" w:color="auto" w:fill="FFFFFF"/>
        </w:rPr>
        <w:t>沪江学院</w:t>
      </w:r>
    </w:p>
    <w:p w14:paraId="00936504" w14:textId="31411435" w:rsidR="00B12BE2" w:rsidRDefault="00000000">
      <w:pPr>
        <w:pStyle w:val="a3"/>
        <w:widowControl/>
        <w:shd w:val="clear" w:color="auto" w:fill="FFFFFF"/>
        <w:spacing w:beforeAutospacing="0" w:after="75" w:afterAutospacing="0" w:line="420" w:lineRule="atLeast"/>
        <w:ind w:firstLine="420"/>
        <w:jc w:val="both"/>
        <w:rPr>
          <w:rFonts w:asciiTheme="minorEastAsia" w:hAnsiTheme="minorEastAsia" w:cstheme="minorEastAsia" w:hint="eastAsia"/>
          <w:color w:val="191919"/>
          <w:kern w:val="2"/>
          <w:shd w:val="clear" w:color="auto" w:fill="FFFFFF"/>
        </w:rPr>
      </w:pPr>
      <w:r>
        <w:rPr>
          <w:rFonts w:asciiTheme="minorEastAsia" w:hAnsiTheme="minorEastAsia" w:cstheme="minorEastAsia"/>
          <w:color w:val="191919"/>
          <w:kern w:val="2"/>
          <w:shd w:val="clear" w:color="auto" w:fill="FFFFFF"/>
        </w:rPr>
        <w:t>二、参赛对象</w:t>
      </w:r>
    </w:p>
    <w:p w14:paraId="319704D3" w14:textId="3AD333D3" w:rsidR="00B12BE2" w:rsidRDefault="00000000">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bookmarkStart w:id="0" w:name="OLE_LINK4"/>
      <w:bookmarkStart w:id="1" w:name="OLE_LINK5"/>
      <w:bookmarkEnd w:id="0"/>
      <w:bookmarkEnd w:id="1"/>
      <w:r>
        <w:rPr>
          <w:rFonts w:asciiTheme="minorEastAsia" w:hAnsiTheme="minorEastAsia" w:cstheme="minorEastAsia"/>
          <w:color w:val="191919"/>
          <w:kern w:val="2"/>
          <w:shd w:val="clear" w:color="auto" w:fill="FFFFFF"/>
        </w:rPr>
        <w:t>参赛对象为我校</w:t>
      </w:r>
      <w:r w:rsidR="00D53684">
        <w:rPr>
          <w:rFonts w:asciiTheme="minorEastAsia" w:hAnsiTheme="minorEastAsia" w:cstheme="minorEastAsia" w:hint="eastAsia"/>
          <w:color w:val="191919"/>
          <w:kern w:val="2"/>
          <w:shd w:val="clear" w:color="auto" w:fill="FFFFFF"/>
        </w:rPr>
        <w:t>在读</w:t>
      </w:r>
      <w:r w:rsidR="00712BF4">
        <w:rPr>
          <w:rFonts w:asciiTheme="minorEastAsia" w:hAnsiTheme="minorEastAsia" w:cstheme="minorEastAsia" w:hint="eastAsia"/>
          <w:color w:val="191919"/>
          <w:kern w:val="2"/>
          <w:shd w:val="clear" w:color="auto" w:fill="FFFFFF"/>
        </w:rPr>
        <w:t>留</w:t>
      </w:r>
      <w:r>
        <w:rPr>
          <w:rFonts w:asciiTheme="minorEastAsia" w:hAnsiTheme="minorEastAsia" w:cstheme="minorEastAsia"/>
          <w:color w:val="191919"/>
          <w:kern w:val="2"/>
          <w:shd w:val="clear" w:color="auto" w:fill="FFFFFF"/>
        </w:rPr>
        <w:t>学生</w:t>
      </w:r>
      <w:r w:rsidR="00D53684">
        <w:rPr>
          <w:rFonts w:asciiTheme="minorEastAsia" w:hAnsiTheme="minorEastAsia" w:cstheme="minorEastAsia" w:hint="eastAsia"/>
          <w:color w:val="191919"/>
          <w:kern w:val="2"/>
          <w:shd w:val="clear" w:color="auto" w:fill="FFFFFF"/>
        </w:rPr>
        <w:t>。</w:t>
      </w:r>
    </w:p>
    <w:p w14:paraId="7C73D5D3" w14:textId="3869BE64" w:rsidR="00B12BE2" w:rsidRDefault="00000000" w:rsidP="00D912E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三、参赛安排</w:t>
      </w:r>
    </w:p>
    <w:p w14:paraId="4670A922" w14:textId="38970D1D" w:rsidR="00D912E8" w:rsidRDefault="00D912E8" w:rsidP="00D912E8">
      <w:pPr>
        <w:pStyle w:val="a3"/>
        <w:widowControl/>
        <w:shd w:val="clear" w:color="auto" w:fill="FFFFFF"/>
        <w:spacing w:beforeAutospacing="0" w:afterAutospacing="0" w:line="601" w:lineRule="atLeast"/>
        <w:ind w:firstLine="420"/>
        <w:jc w:val="both"/>
        <w:rPr>
          <w:rFonts w:asciiTheme="minorEastAsia" w:hAnsiTheme="minorEastAsia" w:cstheme="minorEastAsia"/>
          <w:color w:val="333333"/>
          <w:shd w:val="clear" w:color="auto" w:fill="FFFFFF"/>
        </w:rPr>
      </w:pPr>
      <w:r>
        <w:rPr>
          <w:rFonts w:asciiTheme="minorEastAsia" w:hAnsiTheme="minorEastAsia" w:cstheme="minorEastAsia" w:hint="eastAsia"/>
          <w:color w:val="333333"/>
          <w:shd w:val="clear" w:color="auto" w:fill="FFFFFF"/>
        </w:rPr>
        <w:t>1.比赛时间：2026年5月12日</w:t>
      </w:r>
    </w:p>
    <w:p w14:paraId="351A20FF" w14:textId="2364A384" w:rsidR="00D912E8" w:rsidRPr="00D912E8" w:rsidRDefault="00D912E8" w:rsidP="00D912E8">
      <w:pPr>
        <w:pStyle w:val="a3"/>
        <w:widowControl/>
        <w:shd w:val="clear" w:color="auto" w:fill="FFFFFF"/>
        <w:spacing w:beforeAutospacing="0" w:afterAutospacing="0" w:line="601" w:lineRule="atLeast"/>
        <w:ind w:firstLine="420"/>
        <w:jc w:val="both"/>
        <w:rPr>
          <w:rFonts w:asciiTheme="minorEastAsia" w:hAnsiTheme="minorEastAsia" w:cstheme="minorEastAsia"/>
          <w:color w:val="333333"/>
        </w:rPr>
      </w:pPr>
      <w:r>
        <w:rPr>
          <w:rFonts w:asciiTheme="minorEastAsia" w:hAnsiTheme="minorEastAsia" w:cstheme="minorEastAsia" w:hint="eastAsia"/>
          <w:color w:val="333333"/>
          <w:shd w:val="clear" w:color="auto" w:fill="FFFFFF"/>
        </w:rPr>
        <w:t>2.比赛地点：东方智媒城会议中心</w:t>
      </w:r>
    </w:p>
    <w:p w14:paraId="02DEF9D4" w14:textId="0AF7D3C9" w:rsidR="00B12BE2" w:rsidRDefault="00D912E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191919"/>
          <w:kern w:val="2"/>
          <w:shd w:val="clear" w:color="auto" w:fill="FFFFFF"/>
        </w:rPr>
        <w:t>3</w:t>
      </w:r>
      <w:r>
        <w:rPr>
          <w:rFonts w:asciiTheme="minorEastAsia" w:hAnsiTheme="minorEastAsia" w:cstheme="minorEastAsia"/>
          <w:color w:val="191919"/>
          <w:kern w:val="2"/>
          <w:shd w:val="clear" w:color="auto" w:fill="FFFFFF"/>
        </w:rPr>
        <w:t>.比赛流程</w:t>
      </w:r>
      <w:r>
        <w:rPr>
          <w:rFonts w:asciiTheme="minorEastAsia" w:hAnsiTheme="minorEastAsia" w:cstheme="minorEastAsia" w:hint="eastAsia"/>
          <w:color w:val="191919"/>
          <w:kern w:val="2"/>
          <w:shd w:val="clear" w:color="auto" w:fill="FFFFFF"/>
        </w:rPr>
        <w:t>:</w:t>
      </w:r>
    </w:p>
    <w:p w14:paraId="380F62B1" w14:textId="26220942" w:rsidR="00B12BE2" w:rsidRDefault="00000000" w:rsidP="00D53684">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校选拔赛</w:t>
      </w:r>
      <w:r w:rsidR="00D53684">
        <w:rPr>
          <w:rFonts w:asciiTheme="minorEastAsia" w:hAnsiTheme="minorEastAsia" w:cstheme="minorEastAsia" w:hint="eastAsia"/>
          <w:color w:val="191919"/>
          <w:kern w:val="2"/>
          <w:shd w:val="clear" w:color="auto" w:fill="FFFFFF"/>
        </w:rPr>
        <w:t>以现场比赛</w:t>
      </w:r>
      <w:r>
        <w:rPr>
          <w:rFonts w:asciiTheme="minorEastAsia" w:hAnsiTheme="minorEastAsia" w:cstheme="minorEastAsia"/>
          <w:color w:val="191919"/>
          <w:kern w:val="2"/>
          <w:shd w:val="clear" w:color="auto" w:fill="FFFFFF"/>
        </w:rPr>
        <w:t>方式评选。学校将根据评选结果择优推荐一定数量作品参加上海市赛，并在学校网站公示。</w:t>
      </w:r>
    </w:p>
    <w:p w14:paraId="145727E5" w14:textId="05E96F81" w:rsidR="004C5BA8" w:rsidRDefault="004C5BA8" w:rsidP="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191919"/>
          <w:kern w:val="2"/>
          <w:shd w:val="clear" w:color="auto" w:fill="FFFFFF"/>
        </w:rPr>
        <w:t>4</w:t>
      </w:r>
      <w:r>
        <w:rPr>
          <w:rFonts w:asciiTheme="minorEastAsia" w:hAnsiTheme="minorEastAsia" w:cstheme="minorEastAsia"/>
          <w:color w:val="191919"/>
          <w:kern w:val="2"/>
          <w:shd w:val="clear" w:color="auto" w:fill="FFFFFF"/>
        </w:rPr>
        <w:t>.形式要求</w:t>
      </w:r>
    </w:p>
    <w:p w14:paraId="56138727" w14:textId="71FB9F13" w:rsidR="004C5BA8" w:rsidRDefault="004C5BA8" w:rsidP="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191919"/>
          <w:kern w:val="2"/>
          <w:shd w:val="clear" w:color="auto" w:fill="FFFFFF"/>
        </w:rPr>
        <w:t>（1）诵读：</w:t>
      </w:r>
    </w:p>
    <w:p w14:paraId="6EA226F9" w14:textId="013E8225" w:rsidR="004C5BA8" w:rsidRDefault="004C5BA8" w:rsidP="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191919"/>
          <w:kern w:val="2"/>
          <w:shd w:val="clear" w:color="auto" w:fill="FFFFFF"/>
        </w:rPr>
        <w:t>形式</w:t>
      </w:r>
      <w:r>
        <w:rPr>
          <w:rFonts w:asciiTheme="minorEastAsia" w:hAnsiTheme="minorEastAsia" w:cstheme="minorEastAsia"/>
          <w:color w:val="191919"/>
          <w:kern w:val="2"/>
          <w:shd w:val="clear" w:color="auto" w:fill="FFFFFF"/>
        </w:rPr>
        <w:t>以诵读为主</w:t>
      </w:r>
      <w:r>
        <w:rPr>
          <w:rFonts w:asciiTheme="minorEastAsia" w:hAnsiTheme="minorEastAsia" w:cstheme="minorEastAsia" w:hint="eastAsia"/>
          <w:color w:val="191919"/>
          <w:kern w:val="2"/>
          <w:shd w:val="clear" w:color="auto" w:fill="FFFFFF"/>
        </w:rPr>
        <w:t>，</w:t>
      </w:r>
      <w:r>
        <w:rPr>
          <w:rFonts w:asciiTheme="minorEastAsia" w:hAnsiTheme="minorEastAsia" w:cstheme="minorEastAsia"/>
          <w:color w:val="191919"/>
          <w:kern w:val="2"/>
          <w:shd w:val="clear" w:color="auto" w:fill="FFFFFF"/>
        </w:rPr>
        <w:t>可适当借助吟诵、音乐、服装等手段融合展现诵读内容。</w:t>
      </w:r>
      <w:r>
        <w:rPr>
          <w:rFonts w:asciiTheme="minorEastAsia" w:hAnsiTheme="minorEastAsia" w:cstheme="minorEastAsia" w:hint="eastAsia"/>
          <w:color w:val="191919"/>
          <w:kern w:val="2"/>
          <w:shd w:val="clear" w:color="auto" w:fill="FFFFFF"/>
        </w:rPr>
        <w:t>个人或</w:t>
      </w:r>
      <w:r>
        <w:rPr>
          <w:rFonts w:asciiTheme="minorEastAsia" w:hAnsiTheme="minorEastAsia" w:cstheme="minorEastAsia"/>
          <w:color w:val="191919"/>
          <w:kern w:val="2"/>
          <w:shd w:val="clear" w:color="auto" w:fill="FFFFFF"/>
        </w:rPr>
        <w:t>团队</w:t>
      </w:r>
      <w:r>
        <w:rPr>
          <w:rFonts w:asciiTheme="minorEastAsia" w:hAnsiTheme="minorEastAsia" w:cstheme="minorEastAsia" w:hint="eastAsia"/>
          <w:color w:val="191919"/>
          <w:kern w:val="2"/>
          <w:shd w:val="clear" w:color="auto" w:fill="FFFFFF"/>
        </w:rPr>
        <w:t>参赛</w:t>
      </w:r>
      <w:r>
        <w:rPr>
          <w:rFonts w:asciiTheme="minorEastAsia" w:hAnsiTheme="minorEastAsia" w:cstheme="minorEastAsia"/>
          <w:color w:val="191919"/>
          <w:kern w:val="2"/>
          <w:shd w:val="clear" w:color="auto" w:fill="FFFFFF"/>
        </w:rPr>
        <w:t>，团队人数不超过</w:t>
      </w:r>
      <w:r>
        <w:rPr>
          <w:rFonts w:asciiTheme="minorEastAsia" w:hAnsiTheme="minorEastAsia" w:cstheme="minorEastAsia" w:hint="eastAsia"/>
          <w:color w:val="191919"/>
          <w:kern w:val="2"/>
          <w:shd w:val="clear" w:color="auto" w:fill="FFFFFF"/>
        </w:rPr>
        <w:t>4</w:t>
      </w:r>
      <w:r>
        <w:rPr>
          <w:rFonts w:asciiTheme="minorEastAsia" w:hAnsiTheme="minorEastAsia" w:cstheme="minorEastAsia"/>
          <w:color w:val="191919"/>
          <w:kern w:val="2"/>
          <w:shd w:val="clear" w:color="auto" w:fill="FFFFFF"/>
        </w:rPr>
        <w:t>人。</w:t>
      </w:r>
    </w:p>
    <w:p w14:paraId="6BD1F470" w14:textId="34C35002" w:rsidR="004C5BA8" w:rsidRDefault="004C5BA8" w:rsidP="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每人最多可参与个人或团队诵读作品1个。每个作品指导教师不超过2人，同一作品的参赛者不得同时署名该作品的指导教师。</w:t>
      </w:r>
    </w:p>
    <w:p w14:paraId="316770D1" w14:textId="2A35B503" w:rsidR="004C5BA8" w:rsidRDefault="004C5BA8" w:rsidP="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191919"/>
          <w:kern w:val="2"/>
          <w:shd w:val="clear" w:color="auto" w:fill="FFFFFF"/>
        </w:rPr>
        <w:t>（2）讲解：</w:t>
      </w:r>
      <w:r w:rsidRPr="004C5BA8">
        <w:rPr>
          <w:rFonts w:asciiTheme="minorEastAsia" w:hAnsiTheme="minorEastAsia" w:cstheme="minorEastAsia" w:hint="eastAsia"/>
          <w:color w:val="191919"/>
          <w:kern w:val="2"/>
          <w:shd w:val="clear" w:color="auto" w:fill="FFFFFF"/>
        </w:rPr>
        <w:t>结合个人经历与感受，讲解诗词作品，并阐述诗词的意义与价值</w:t>
      </w:r>
      <w:r>
        <w:rPr>
          <w:rFonts w:asciiTheme="minorEastAsia" w:hAnsiTheme="minorEastAsia" w:cstheme="minorEastAsia" w:hint="eastAsia"/>
          <w:color w:val="191919"/>
          <w:kern w:val="2"/>
          <w:shd w:val="clear" w:color="auto" w:fill="FFFFFF"/>
        </w:rPr>
        <w:t>。个人参赛。</w:t>
      </w:r>
    </w:p>
    <w:p w14:paraId="12C24A1B" w14:textId="297DB2CE" w:rsidR="004C5BA8" w:rsidRPr="004C5BA8" w:rsidRDefault="004C5BA8" w:rsidP="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每人最多可参与个人</w:t>
      </w:r>
      <w:r>
        <w:rPr>
          <w:rFonts w:asciiTheme="minorEastAsia" w:hAnsiTheme="minorEastAsia" w:cstheme="minorEastAsia" w:hint="eastAsia"/>
          <w:color w:val="191919"/>
          <w:kern w:val="2"/>
          <w:shd w:val="clear" w:color="auto" w:fill="FFFFFF"/>
        </w:rPr>
        <w:t>讲解</w:t>
      </w:r>
      <w:r>
        <w:rPr>
          <w:rFonts w:asciiTheme="minorEastAsia" w:hAnsiTheme="minorEastAsia" w:cstheme="minorEastAsia"/>
          <w:color w:val="191919"/>
          <w:kern w:val="2"/>
          <w:shd w:val="clear" w:color="auto" w:fill="FFFFFF"/>
        </w:rPr>
        <w:t>作品1个。每个作品指导教师不超过</w:t>
      </w:r>
      <w:r>
        <w:rPr>
          <w:rFonts w:asciiTheme="minorEastAsia" w:hAnsiTheme="minorEastAsia" w:cstheme="minorEastAsia" w:hint="eastAsia"/>
          <w:color w:val="191919"/>
          <w:kern w:val="2"/>
          <w:shd w:val="clear" w:color="auto" w:fill="FFFFFF"/>
        </w:rPr>
        <w:t>1</w:t>
      </w:r>
      <w:r>
        <w:rPr>
          <w:rFonts w:asciiTheme="minorEastAsia" w:hAnsiTheme="minorEastAsia" w:cstheme="minorEastAsia"/>
          <w:color w:val="191919"/>
          <w:kern w:val="2"/>
          <w:shd w:val="clear" w:color="auto" w:fill="FFFFFF"/>
        </w:rPr>
        <w:t>人，同一作品的参赛者不得同时署名该作品的指导教师。</w:t>
      </w:r>
    </w:p>
    <w:p w14:paraId="4149FC9D" w14:textId="2079F1D0" w:rsidR="00B12BE2" w:rsidRDefault="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191919"/>
          <w:kern w:val="2"/>
          <w:shd w:val="clear" w:color="auto" w:fill="FFFFFF"/>
        </w:rPr>
        <w:t>5</w:t>
      </w:r>
      <w:r w:rsidR="00D912E8">
        <w:rPr>
          <w:rFonts w:asciiTheme="minorEastAsia" w:hAnsiTheme="minorEastAsia" w:cstheme="minorEastAsia"/>
          <w:color w:val="191919"/>
          <w:kern w:val="2"/>
          <w:shd w:val="clear" w:color="auto" w:fill="FFFFFF"/>
        </w:rPr>
        <w:t>.内容要求</w:t>
      </w:r>
    </w:p>
    <w:p w14:paraId="732FC36C" w14:textId="77777777" w:rsidR="004C5BA8" w:rsidRDefault="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191919"/>
          <w:kern w:val="2"/>
          <w:shd w:val="clear" w:color="auto" w:fill="FFFFFF"/>
        </w:rPr>
        <w:t>（1）诵读：</w:t>
      </w:r>
    </w:p>
    <w:p w14:paraId="4E6CE47B" w14:textId="5B2D47FE" w:rsidR="00B12BE2" w:rsidRDefault="00000000">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lastRenderedPageBreak/>
        <w:t>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诵读文本主体前后可根据需要增加总计不超过200字的过渡语（计入总时长）。改编、网络以及自创文本不在征集之列。</w:t>
      </w:r>
    </w:p>
    <w:p w14:paraId="2F19CB19" w14:textId="088E6E62" w:rsidR="004C5BA8" w:rsidRDefault="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191919"/>
          <w:kern w:val="2"/>
          <w:shd w:val="clear" w:color="auto" w:fill="FFFFFF"/>
        </w:rPr>
        <w:t>（2）讲解：</w:t>
      </w:r>
    </w:p>
    <w:p w14:paraId="772C2AD5" w14:textId="65AB81B4" w:rsidR="004C5BA8" w:rsidRDefault="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333333"/>
          <w:shd w:val="clear" w:color="auto" w:fill="FFFFFF"/>
        </w:rPr>
        <w:t>内容应选自中小学（含中职）统编语文教材、普通高等教育国家级规划教材及高等职业教育国家规划教材的大学语文教材中的一首经典诗词作品。</w:t>
      </w:r>
    </w:p>
    <w:p w14:paraId="22589B73" w14:textId="17C3BF8F" w:rsidR="00B12BE2" w:rsidRDefault="004C5BA8">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hint="eastAsia"/>
          <w:color w:val="191919"/>
          <w:kern w:val="2"/>
          <w:shd w:val="clear" w:color="auto" w:fill="FFFFFF"/>
        </w:rPr>
        <w:t>6</w:t>
      </w:r>
      <w:r>
        <w:rPr>
          <w:rFonts w:asciiTheme="minorEastAsia" w:hAnsiTheme="minorEastAsia" w:cstheme="minorEastAsia"/>
          <w:color w:val="191919"/>
          <w:kern w:val="2"/>
          <w:shd w:val="clear" w:color="auto" w:fill="FFFFFF"/>
        </w:rPr>
        <w:t>.奖项设置</w:t>
      </w:r>
    </w:p>
    <w:p w14:paraId="3C505F5F" w14:textId="065F21A7" w:rsidR="00B12BE2" w:rsidRDefault="00B443E0">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bookmarkStart w:id="2" w:name="OLE_LINK9"/>
      <w:bookmarkStart w:id="3" w:name="OLE_LINK10"/>
      <w:bookmarkEnd w:id="2"/>
      <w:bookmarkEnd w:id="3"/>
      <w:r w:rsidRPr="00B443E0">
        <w:rPr>
          <w:rFonts w:asciiTheme="minorEastAsia" w:hAnsiTheme="minorEastAsia" w:cstheme="minorEastAsia" w:hint="eastAsia"/>
          <w:color w:val="191919"/>
          <w:kern w:val="2"/>
          <w:shd w:val="clear" w:color="auto" w:fill="FFFFFF"/>
        </w:rPr>
        <w:t>本次比赛根据作品评审结果，设立校级奖项若干</w:t>
      </w:r>
      <w:r>
        <w:rPr>
          <w:rFonts w:asciiTheme="minorEastAsia" w:hAnsiTheme="minorEastAsia" w:cstheme="minorEastAsia" w:hint="eastAsia"/>
          <w:color w:val="191919"/>
          <w:kern w:val="2"/>
          <w:shd w:val="clear" w:color="auto" w:fill="FFFFFF"/>
        </w:rPr>
        <w:t>。</w:t>
      </w:r>
    </w:p>
    <w:p w14:paraId="72679C1F" w14:textId="77777777" w:rsidR="00B12BE2" w:rsidRDefault="00000000">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四、其他事项</w:t>
      </w:r>
    </w:p>
    <w:p w14:paraId="0BDD3E96" w14:textId="0EA56594" w:rsidR="00B12BE2" w:rsidRDefault="00000000">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上海赛区组委会将在上海赛区获奖作品中根据评审情况择优推荐一定数量作品参加全国大赛。</w:t>
      </w:r>
    </w:p>
    <w:p w14:paraId="41B6B491" w14:textId="097BDDBA" w:rsidR="00B12BE2" w:rsidRDefault="00000000">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欢迎广大</w:t>
      </w:r>
      <w:r w:rsidR="00712BF4">
        <w:rPr>
          <w:rFonts w:asciiTheme="minorEastAsia" w:hAnsiTheme="minorEastAsia" w:cstheme="minorEastAsia" w:hint="eastAsia"/>
          <w:color w:val="191919"/>
          <w:kern w:val="2"/>
          <w:shd w:val="clear" w:color="auto" w:fill="FFFFFF"/>
        </w:rPr>
        <w:t>留</w:t>
      </w:r>
      <w:r w:rsidR="00BE4475">
        <w:rPr>
          <w:rFonts w:asciiTheme="minorEastAsia" w:hAnsiTheme="minorEastAsia" w:cstheme="minorEastAsia" w:hint="eastAsia"/>
          <w:color w:val="191919"/>
          <w:kern w:val="2"/>
          <w:shd w:val="clear" w:color="auto" w:fill="FFFFFF"/>
        </w:rPr>
        <w:t>学生</w:t>
      </w:r>
      <w:r>
        <w:rPr>
          <w:rFonts w:asciiTheme="minorEastAsia" w:hAnsiTheme="minorEastAsia" w:cstheme="minorEastAsia"/>
          <w:color w:val="191919"/>
          <w:kern w:val="2"/>
          <w:shd w:val="clear" w:color="auto" w:fill="FFFFFF"/>
        </w:rPr>
        <w:t>踊跃参赛。</w:t>
      </w:r>
    </w:p>
    <w:p w14:paraId="193A01BC" w14:textId="1C7EDE78" w:rsidR="00B12BE2" w:rsidRDefault="00000000">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联系人：</w:t>
      </w:r>
      <w:r w:rsidR="00BE4475">
        <w:rPr>
          <w:rFonts w:asciiTheme="minorEastAsia" w:hAnsiTheme="minorEastAsia" w:cstheme="minorEastAsia" w:hint="eastAsia"/>
          <w:color w:val="191919"/>
          <w:kern w:val="2"/>
          <w:shd w:val="clear" w:color="auto" w:fill="FFFFFF"/>
        </w:rPr>
        <w:t>李</w:t>
      </w:r>
      <w:r>
        <w:rPr>
          <w:rFonts w:asciiTheme="minorEastAsia" w:hAnsiTheme="minorEastAsia" w:cstheme="minorEastAsia"/>
          <w:color w:val="191919"/>
          <w:kern w:val="2"/>
          <w:shd w:val="clear" w:color="auto" w:fill="FFFFFF"/>
        </w:rPr>
        <w:t>老师</w:t>
      </w:r>
    </w:p>
    <w:p w14:paraId="38ECBF1F" w14:textId="19D53A73" w:rsidR="00B12BE2" w:rsidRDefault="00000000" w:rsidP="00BE4475">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r>
        <w:rPr>
          <w:rFonts w:asciiTheme="minorEastAsia" w:hAnsiTheme="minorEastAsia" w:cstheme="minorEastAsia"/>
          <w:color w:val="191919"/>
          <w:kern w:val="2"/>
          <w:shd w:val="clear" w:color="auto" w:fill="FFFFFF"/>
        </w:rPr>
        <w:t>联系电话：</w:t>
      </w:r>
      <w:r w:rsidR="00BE4475">
        <w:rPr>
          <w:rFonts w:asciiTheme="minorEastAsia" w:hAnsiTheme="minorEastAsia" w:cstheme="minorEastAsia" w:hint="eastAsia"/>
          <w:color w:val="191919"/>
          <w:kern w:val="2"/>
          <w:shd w:val="clear" w:color="auto" w:fill="FFFFFF"/>
        </w:rPr>
        <w:t>33817183</w:t>
      </w:r>
      <w:r>
        <w:rPr>
          <w:rFonts w:asciiTheme="minorEastAsia" w:hAnsiTheme="minorEastAsia" w:cstheme="minorEastAsia"/>
          <w:color w:val="191919"/>
          <w:kern w:val="2"/>
          <w:shd w:val="clear" w:color="auto" w:fill="FFFFFF"/>
        </w:rPr>
        <w:t>（工作日9:00-1</w:t>
      </w:r>
      <w:r>
        <w:rPr>
          <w:rFonts w:asciiTheme="minorEastAsia" w:hAnsiTheme="minorEastAsia" w:cstheme="minorEastAsia" w:hint="eastAsia"/>
          <w:color w:val="191919"/>
          <w:kern w:val="2"/>
          <w:shd w:val="clear" w:color="auto" w:fill="FFFFFF"/>
        </w:rPr>
        <w:t>7</w:t>
      </w:r>
      <w:r>
        <w:rPr>
          <w:rFonts w:asciiTheme="minorEastAsia" w:hAnsiTheme="minorEastAsia" w:cstheme="minorEastAsia"/>
          <w:color w:val="191919"/>
          <w:kern w:val="2"/>
          <w:shd w:val="clear" w:color="auto" w:fill="FFFFFF"/>
        </w:rPr>
        <w:t>:00）</w:t>
      </w:r>
    </w:p>
    <w:p w14:paraId="6D6CC8EC" w14:textId="2503A956" w:rsidR="00B12BE2" w:rsidRDefault="00B12BE2">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p>
    <w:p w14:paraId="0164FC93" w14:textId="25FAAB00" w:rsidR="00B12BE2" w:rsidRDefault="00BE4475">
      <w:pPr>
        <w:pStyle w:val="a3"/>
        <w:widowControl/>
        <w:shd w:val="clear" w:color="auto" w:fill="FFFFFF"/>
        <w:spacing w:beforeAutospacing="0" w:afterAutospacing="0" w:line="601" w:lineRule="atLeast"/>
        <w:ind w:firstLine="601"/>
        <w:jc w:val="righ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333333"/>
          <w:shd w:val="clear" w:color="auto" w:fill="FFFFFF"/>
        </w:rPr>
        <w:t>沪江学院</w:t>
      </w:r>
    </w:p>
    <w:p w14:paraId="1A3A4A07" w14:textId="77777777" w:rsidR="00B12BE2" w:rsidRDefault="00000000">
      <w:pPr>
        <w:pStyle w:val="a3"/>
        <w:widowControl/>
        <w:shd w:val="clear" w:color="auto" w:fill="FFFFFF"/>
        <w:spacing w:beforeAutospacing="0" w:afterAutospacing="0" w:line="601" w:lineRule="atLeast"/>
        <w:ind w:firstLine="601"/>
        <w:jc w:val="righ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333333"/>
          <w:shd w:val="clear" w:color="auto" w:fill="FFFFFF"/>
        </w:rPr>
        <w:t>2026年4月22日</w:t>
      </w:r>
    </w:p>
    <w:p w14:paraId="4936B1FB" w14:textId="77777777" w:rsidR="00B12BE2" w:rsidRDefault="00B12BE2">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p>
    <w:p w14:paraId="5256BB71" w14:textId="77777777" w:rsidR="00B12BE2" w:rsidRDefault="00B12BE2">
      <w:pPr>
        <w:pStyle w:val="a3"/>
        <w:widowControl/>
        <w:shd w:val="clear" w:color="auto" w:fill="FFFFFF"/>
        <w:spacing w:beforeAutospacing="0" w:after="75" w:afterAutospacing="0" w:line="420" w:lineRule="atLeast"/>
        <w:ind w:firstLine="420"/>
        <w:jc w:val="both"/>
        <w:rPr>
          <w:rFonts w:asciiTheme="minorEastAsia" w:hAnsiTheme="minorEastAsia" w:cstheme="minorEastAsia"/>
          <w:color w:val="191919"/>
          <w:kern w:val="2"/>
          <w:shd w:val="clear" w:color="auto" w:fill="FFFFFF"/>
        </w:rPr>
      </w:pPr>
    </w:p>
    <w:sectPr w:rsidR="00B12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1034D"/>
    <w:multiLevelType w:val="hybridMultilevel"/>
    <w:tmpl w:val="902EA1A0"/>
    <w:lvl w:ilvl="0" w:tplc="02EC8414">
      <w:start w:val="1"/>
      <w:numFmt w:val="decimal"/>
      <w:lvlText w:val="%1、"/>
      <w:lvlJc w:val="left"/>
      <w:pPr>
        <w:ind w:left="961" w:hanging="360"/>
      </w:pPr>
      <w:rPr>
        <w:rFonts w:hint="default"/>
      </w:rPr>
    </w:lvl>
    <w:lvl w:ilvl="1" w:tplc="04090019" w:tentative="1">
      <w:start w:val="1"/>
      <w:numFmt w:val="lowerLetter"/>
      <w:lvlText w:val="%2)"/>
      <w:lvlJc w:val="left"/>
      <w:pPr>
        <w:ind w:left="1481" w:hanging="440"/>
      </w:pPr>
    </w:lvl>
    <w:lvl w:ilvl="2" w:tplc="0409001B" w:tentative="1">
      <w:start w:val="1"/>
      <w:numFmt w:val="lowerRoman"/>
      <w:lvlText w:val="%3."/>
      <w:lvlJc w:val="right"/>
      <w:pPr>
        <w:ind w:left="1921" w:hanging="440"/>
      </w:pPr>
    </w:lvl>
    <w:lvl w:ilvl="3" w:tplc="0409000F" w:tentative="1">
      <w:start w:val="1"/>
      <w:numFmt w:val="decimal"/>
      <w:lvlText w:val="%4."/>
      <w:lvlJc w:val="left"/>
      <w:pPr>
        <w:ind w:left="2361" w:hanging="440"/>
      </w:pPr>
    </w:lvl>
    <w:lvl w:ilvl="4" w:tplc="04090019" w:tentative="1">
      <w:start w:val="1"/>
      <w:numFmt w:val="lowerLetter"/>
      <w:lvlText w:val="%5)"/>
      <w:lvlJc w:val="left"/>
      <w:pPr>
        <w:ind w:left="2801" w:hanging="440"/>
      </w:pPr>
    </w:lvl>
    <w:lvl w:ilvl="5" w:tplc="0409001B" w:tentative="1">
      <w:start w:val="1"/>
      <w:numFmt w:val="lowerRoman"/>
      <w:lvlText w:val="%6."/>
      <w:lvlJc w:val="right"/>
      <w:pPr>
        <w:ind w:left="3241" w:hanging="440"/>
      </w:pPr>
    </w:lvl>
    <w:lvl w:ilvl="6" w:tplc="0409000F" w:tentative="1">
      <w:start w:val="1"/>
      <w:numFmt w:val="decimal"/>
      <w:lvlText w:val="%7."/>
      <w:lvlJc w:val="left"/>
      <w:pPr>
        <w:ind w:left="3681" w:hanging="440"/>
      </w:pPr>
    </w:lvl>
    <w:lvl w:ilvl="7" w:tplc="04090019" w:tentative="1">
      <w:start w:val="1"/>
      <w:numFmt w:val="lowerLetter"/>
      <w:lvlText w:val="%8)"/>
      <w:lvlJc w:val="left"/>
      <w:pPr>
        <w:ind w:left="4121" w:hanging="440"/>
      </w:pPr>
    </w:lvl>
    <w:lvl w:ilvl="8" w:tplc="0409001B" w:tentative="1">
      <w:start w:val="1"/>
      <w:numFmt w:val="lowerRoman"/>
      <w:lvlText w:val="%9."/>
      <w:lvlJc w:val="right"/>
      <w:pPr>
        <w:ind w:left="4561" w:hanging="440"/>
      </w:pPr>
    </w:lvl>
  </w:abstractNum>
  <w:num w:numId="1" w16cid:durableId="62104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687BB4"/>
    <w:rsid w:val="001F1462"/>
    <w:rsid w:val="003D49BB"/>
    <w:rsid w:val="004C5BA8"/>
    <w:rsid w:val="005E75CA"/>
    <w:rsid w:val="00712BF4"/>
    <w:rsid w:val="00B12BE2"/>
    <w:rsid w:val="00B443E0"/>
    <w:rsid w:val="00BE4475"/>
    <w:rsid w:val="00D53684"/>
    <w:rsid w:val="00D912E8"/>
    <w:rsid w:val="00F35AED"/>
    <w:rsid w:val="00F73AEF"/>
    <w:rsid w:val="65755C04"/>
    <w:rsid w:val="6868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593A448"/>
  <w15:docId w15:val="{285680F6-4541-B541-9036-37C2DF6D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Sun</dc:creator>
  <cp:lastModifiedBy>凯 张</cp:lastModifiedBy>
  <cp:revision>4</cp:revision>
  <dcterms:created xsi:type="dcterms:W3CDTF">2026-04-22T08:50:00Z</dcterms:created>
  <dcterms:modified xsi:type="dcterms:W3CDTF">2026-04-22T08:59:00Z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36487B20839C4E8DADB0BC8E4E5C73BE_11</vt:lpwstr>
  </property>
  <property fmtid="{D5CDD505-2E9C-101B-9397-08002B2CF9AE}" pid="4" name="KSOTemplateDocerSaveRecord">
    <vt:lpwstr>eyJoZGlkIjoiYTY2ZDQ5NTk5ZmNlYjM0NzQ2OTljMjY0YzVlMjY5ZTAiLCJ1c2VySWQiOiIzNjk5OTI2NjMifQ==</vt:lpwstr>
  </property>
</Properties>
</file>